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4A3C" w14:textId="77777777" w:rsidR="00E37D1B" w:rsidRDefault="006B112D">
      <w:pPr>
        <w:rPr>
          <w:lang w:val="en-IE"/>
        </w:rPr>
      </w:pPr>
      <w:r>
        <w:rPr>
          <w:noProof/>
          <w:lang w:val="en-IE" w:eastAsia="en-IE"/>
        </w:rPr>
        <w:drawing>
          <wp:anchor distT="0" distB="0" distL="114300" distR="114300" simplePos="0" relativeHeight="251657728" behindDoc="1" locked="0" layoutInCell="1" allowOverlap="1" wp14:anchorId="56CA8195" wp14:editId="31DA16CF">
            <wp:simplePos x="0" y="0"/>
            <wp:positionH relativeFrom="page">
              <wp:align>center</wp:align>
            </wp:positionH>
            <wp:positionV relativeFrom="paragraph">
              <wp:posOffset>-786765</wp:posOffset>
            </wp:positionV>
            <wp:extent cx="7623810" cy="20554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3810" cy="2055495"/>
                    </a:xfrm>
                    <a:prstGeom prst="rect">
                      <a:avLst/>
                    </a:prstGeom>
                    <a:noFill/>
                  </pic:spPr>
                </pic:pic>
              </a:graphicData>
            </a:graphic>
            <wp14:sizeRelH relativeFrom="page">
              <wp14:pctWidth>0</wp14:pctWidth>
            </wp14:sizeRelH>
            <wp14:sizeRelV relativeFrom="page">
              <wp14:pctHeight>0</wp14:pctHeight>
            </wp14:sizeRelV>
          </wp:anchor>
        </w:drawing>
      </w:r>
    </w:p>
    <w:p w14:paraId="302C8809" w14:textId="77777777" w:rsidR="00E37D1B" w:rsidRDefault="00E37D1B">
      <w:pPr>
        <w:rPr>
          <w:lang w:val="en-IE"/>
        </w:rPr>
      </w:pPr>
    </w:p>
    <w:p w14:paraId="376B8980" w14:textId="77777777" w:rsidR="00E37D1B" w:rsidRDefault="00E37D1B">
      <w:pPr>
        <w:rPr>
          <w:lang w:val="en-IE"/>
        </w:rPr>
      </w:pPr>
    </w:p>
    <w:p w14:paraId="3386D13D" w14:textId="77777777" w:rsidR="00E37D1B" w:rsidRDefault="00E37D1B">
      <w:pPr>
        <w:rPr>
          <w:lang w:val="en-IE"/>
        </w:rPr>
      </w:pPr>
    </w:p>
    <w:p w14:paraId="5615CD8D" w14:textId="77777777" w:rsidR="00E37D1B" w:rsidRDefault="006B112D">
      <w:pPr>
        <w:rPr>
          <w:i/>
          <w:lang w:val="en-IE"/>
        </w:rPr>
      </w:pPr>
      <w:r>
        <w:rPr>
          <w:lang w:val="en-IE"/>
        </w:rPr>
        <w:t>2</w:t>
      </w:r>
      <w:r>
        <w:rPr>
          <w:i/>
          <w:lang w:val="en-IE"/>
        </w:rPr>
        <w:t>4</w:t>
      </w:r>
      <w:r>
        <w:rPr>
          <w:i/>
          <w:vertAlign w:val="superscript"/>
          <w:lang w:val="en-IE"/>
        </w:rPr>
        <w:t>th</w:t>
      </w:r>
      <w:r>
        <w:rPr>
          <w:i/>
          <w:lang w:val="en-IE"/>
        </w:rPr>
        <w:t xml:space="preserve"> December, 2021</w:t>
      </w:r>
    </w:p>
    <w:p w14:paraId="1D7B8380" w14:textId="77777777" w:rsidR="00E37D1B" w:rsidRDefault="006B112D">
      <w:pPr>
        <w:ind w:left="720" w:firstLine="720"/>
        <w:rPr>
          <w:b/>
          <w:lang w:val="en-IE"/>
        </w:rPr>
      </w:pPr>
      <w:r>
        <w:rPr>
          <w:lang w:val="en-IE"/>
        </w:rPr>
        <w:t xml:space="preserve"> </w:t>
      </w:r>
      <w:r>
        <w:rPr>
          <w:lang w:val="en-IE"/>
        </w:rPr>
        <w:tab/>
      </w:r>
      <w:r>
        <w:rPr>
          <w:lang w:val="en-IE"/>
        </w:rPr>
        <w:tab/>
      </w:r>
      <w:r>
        <w:rPr>
          <w:b/>
          <w:lang w:val="en-IE"/>
        </w:rPr>
        <w:t xml:space="preserve">To Secretaries of Provincial Councils, County Boards </w:t>
      </w:r>
    </w:p>
    <w:p w14:paraId="267080D8" w14:textId="77777777" w:rsidR="00E37D1B" w:rsidRDefault="006B112D">
      <w:pPr>
        <w:ind w:left="720" w:firstLine="720"/>
        <w:jc w:val="center"/>
        <w:rPr>
          <w:b/>
          <w:lang w:val="en-IE"/>
        </w:rPr>
      </w:pPr>
      <w:r>
        <w:rPr>
          <w:b/>
          <w:lang w:val="en-IE"/>
        </w:rPr>
        <w:t>(Please distribute to all Clubs in your Units)</w:t>
      </w:r>
    </w:p>
    <w:p w14:paraId="450BB2EA" w14:textId="77777777" w:rsidR="00E37D1B" w:rsidRDefault="00E37D1B">
      <w:pPr>
        <w:outlineLvl w:val="0"/>
        <w:rPr>
          <w:b/>
          <w:u w:val="single"/>
          <w:lang w:val="en-IE"/>
        </w:rPr>
      </w:pPr>
    </w:p>
    <w:p w14:paraId="6CDB89AE" w14:textId="77777777" w:rsidR="00E37D1B" w:rsidRDefault="00E37D1B">
      <w:pPr>
        <w:jc w:val="center"/>
        <w:outlineLvl w:val="0"/>
        <w:rPr>
          <w:b/>
          <w:u w:val="single"/>
          <w:lang w:val="en-IE"/>
        </w:rPr>
      </w:pPr>
    </w:p>
    <w:p w14:paraId="3D3DCDC6" w14:textId="77777777" w:rsidR="00E37D1B" w:rsidRDefault="006B112D">
      <w:pPr>
        <w:ind w:left="2160" w:firstLine="720"/>
        <w:outlineLvl w:val="0"/>
        <w:rPr>
          <w:b/>
          <w:u w:val="single"/>
          <w:lang w:val="en-IE"/>
        </w:rPr>
      </w:pPr>
      <w:r>
        <w:rPr>
          <w:b/>
          <w:u w:val="single"/>
          <w:lang w:val="en-IE"/>
        </w:rPr>
        <w:t>NATIONAL UNDER-22 CHAMPIONSHIPS 2022</w:t>
      </w:r>
    </w:p>
    <w:p w14:paraId="070BFE9F" w14:textId="77777777" w:rsidR="00E37D1B" w:rsidRDefault="00E37D1B">
      <w:pPr>
        <w:rPr>
          <w:lang w:val="en-IE"/>
        </w:rPr>
      </w:pPr>
    </w:p>
    <w:p w14:paraId="7233DD7F" w14:textId="77777777" w:rsidR="00E37D1B" w:rsidRDefault="006B112D">
      <w:pPr>
        <w:outlineLvl w:val="0"/>
        <w:rPr>
          <w:lang w:val="en-IE"/>
        </w:rPr>
      </w:pPr>
      <w:r>
        <w:rPr>
          <w:b/>
          <w:lang w:val="en-IE"/>
        </w:rPr>
        <w:t>Venue:</w:t>
      </w:r>
      <w:r>
        <w:rPr>
          <w:b/>
          <w:lang w:val="en-IE"/>
        </w:rPr>
        <w:tab/>
      </w:r>
      <w:r>
        <w:rPr>
          <w:b/>
          <w:lang w:val="en-IE"/>
        </w:rPr>
        <w:tab/>
      </w:r>
      <w:r>
        <w:rPr>
          <w:b/>
          <w:lang w:val="en-IE"/>
        </w:rPr>
        <w:tab/>
      </w:r>
      <w:r>
        <w:rPr>
          <w:lang w:val="en-IE"/>
        </w:rPr>
        <w:t xml:space="preserve">National Stadium, </w:t>
      </w:r>
      <w:smartTag w:uri="urn:schemas-microsoft-com:office:smarttags" w:element="City">
        <w:smartTag w:uri="urn:schemas-microsoft-com:office:smarttags" w:element="place">
          <w:r>
            <w:rPr>
              <w:lang w:val="en-IE"/>
            </w:rPr>
            <w:t>Dublin</w:t>
          </w:r>
        </w:smartTag>
      </w:smartTag>
      <w:r>
        <w:rPr>
          <w:lang w:val="en-IE"/>
        </w:rPr>
        <w:t>.</w:t>
      </w:r>
    </w:p>
    <w:p w14:paraId="4AC532C5" w14:textId="77777777" w:rsidR="00E37D1B" w:rsidRDefault="00E37D1B">
      <w:pPr>
        <w:outlineLvl w:val="0"/>
        <w:rPr>
          <w:lang w:val="en-IE"/>
        </w:rPr>
      </w:pPr>
    </w:p>
    <w:p w14:paraId="0A397D1F" w14:textId="77777777" w:rsidR="00E37D1B" w:rsidRDefault="006B112D">
      <w:pPr>
        <w:outlineLvl w:val="0"/>
        <w:rPr>
          <w:b/>
          <w:lang w:val="en-IE"/>
        </w:rPr>
      </w:pPr>
      <w:r>
        <w:rPr>
          <w:b/>
          <w:lang w:val="en-IE"/>
        </w:rPr>
        <w:t>Dates:</w:t>
      </w:r>
      <w:r>
        <w:rPr>
          <w:lang w:val="en-IE"/>
        </w:rPr>
        <w:tab/>
      </w:r>
      <w:r>
        <w:rPr>
          <w:lang w:val="en-IE"/>
        </w:rPr>
        <w:tab/>
      </w:r>
      <w:r>
        <w:rPr>
          <w:lang w:val="en-IE"/>
        </w:rPr>
        <w:tab/>
      </w:r>
      <w:r>
        <w:rPr>
          <w:lang w:val="en-IE"/>
        </w:rPr>
        <w:tab/>
      </w:r>
      <w:r>
        <w:rPr>
          <w:b/>
          <w:lang w:val="en-IE"/>
        </w:rPr>
        <w:t>January 14</w:t>
      </w:r>
      <w:r>
        <w:rPr>
          <w:b/>
          <w:vertAlign w:val="superscript"/>
          <w:lang w:val="en-IE"/>
        </w:rPr>
        <w:t>th</w:t>
      </w:r>
      <w:r>
        <w:rPr>
          <w:b/>
          <w:lang w:val="en-IE"/>
        </w:rPr>
        <w:t xml:space="preserve"> – February 12</w:t>
      </w:r>
      <w:r>
        <w:rPr>
          <w:b/>
          <w:vertAlign w:val="superscript"/>
          <w:lang w:val="en-IE"/>
        </w:rPr>
        <w:t xml:space="preserve">th </w:t>
      </w:r>
    </w:p>
    <w:p w14:paraId="5A81C1A9" w14:textId="77777777" w:rsidR="00E37D1B" w:rsidRDefault="00E37D1B">
      <w:pPr>
        <w:outlineLvl w:val="0"/>
        <w:rPr>
          <w:b/>
          <w:vertAlign w:val="superscript"/>
          <w:lang w:val="en-IE"/>
        </w:rPr>
      </w:pPr>
    </w:p>
    <w:p w14:paraId="3EEF6176" w14:textId="77777777" w:rsidR="00E37D1B" w:rsidRDefault="006B112D">
      <w:pPr>
        <w:spacing w:line="360" w:lineRule="auto"/>
        <w:ind w:left="2880" w:hanging="2880"/>
        <w:jc w:val="both"/>
        <w:outlineLvl w:val="0"/>
        <w:rPr>
          <w:b/>
          <w:color w:val="FF0000"/>
          <w:lang w:val="en-IE"/>
        </w:rPr>
      </w:pPr>
      <w:r>
        <w:rPr>
          <w:b/>
          <w:lang w:val="en-IE"/>
        </w:rPr>
        <w:t xml:space="preserve">Entries:      </w:t>
      </w:r>
      <w:r>
        <w:rPr>
          <w:b/>
          <w:lang w:val="en-IE"/>
        </w:rPr>
        <w:tab/>
      </w:r>
      <w:r>
        <w:rPr>
          <w:lang w:val="en-IE"/>
        </w:rPr>
        <w:t xml:space="preserve">An entry fee of </w:t>
      </w:r>
      <w:r>
        <w:rPr>
          <w:b/>
          <w:lang w:val="en-IE"/>
        </w:rPr>
        <w:t>€20</w:t>
      </w:r>
      <w:r>
        <w:rPr>
          <w:lang w:val="en-IE"/>
        </w:rPr>
        <w:t xml:space="preserve"> applies. A provisional online pre-entry form must be completed for each boxer before </w:t>
      </w:r>
      <w:r>
        <w:rPr>
          <w:b/>
          <w:lang w:val="en-IE"/>
        </w:rPr>
        <w:t>5pm on Friday, January 7</w:t>
      </w:r>
      <w:r>
        <w:rPr>
          <w:b/>
          <w:vertAlign w:val="superscript"/>
          <w:lang w:val="en-IE"/>
        </w:rPr>
        <w:t>th</w:t>
      </w:r>
      <w:r>
        <w:rPr>
          <w:lang w:val="en-IE"/>
        </w:rPr>
        <w:t>. Only boxers for whom entries have been received will be allowed box.</w:t>
      </w:r>
      <w:r>
        <w:rPr>
          <w:b/>
          <w:color w:val="FF0000"/>
          <w:lang w:val="en-IE"/>
        </w:rPr>
        <w:t xml:space="preserve"> </w:t>
      </w:r>
    </w:p>
    <w:p w14:paraId="007AC962" w14:textId="77777777" w:rsidR="00E37D1B" w:rsidRDefault="006B112D">
      <w:pPr>
        <w:spacing w:line="360" w:lineRule="auto"/>
        <w:ind w:left="2880" w:hanging="2880"/>
        <w:jc w:val="both"/>
        <w:outlineLvl w:val="0"/>
        <w:rPr>
          <w:lang w:val="en-IE"/>
        </w:rPr>
      </w:pPr>
      <w:r>
        <w:rPr>
          <w:b/>
          <w:lang w:val="en-IE"/>
        </w:rPr>
        <w:t>Entry Form:</w:t>
      </w:r>
      <w:r>
        <w:rPr>
          <w:b/>
          <w:lang w:val="en-IE"/>
        </w:rPr>
        <w:tab/>
      </w:r>
      <w:r>
        <w:rPr>
          <w:b/>
          <w:color w:val="FF0000"/>
          <w:lang w:val="en-IE"/>
        </w:rPr>
        <w:t>At bottom of this circular</w:t>
      </w:r>
      <w:r>
        <w:rPr>
          <w:b/>
          <w:color w:val="FF0000"/>
          <w:lang w:val="en-IE"/>
        </w:rPr>
        <w:t xml:space="preserve"> </w:t>
      </w:r>
    </w:p>
    <w:p w14:paraId="018C5C18" w14:textId="77777777" w:rsidR="00E37D1B" w:rsidRDefault="00E37D1B">
      <w:pPr>
        <w:rPr>
          <w:lang w:val="en-IE"/>
        </w:rPr>
      </w:pPr>
    </w:p>
    <w:p w14:paraId="00B5ADA3" w14:textId="77777777" w:rsidR="00E37D1B" w:rsidRDefault="006B112D">
      <w:pPr>
        <w:ind w:left="2880" w:hanging="2880"/>
        <w:rPr>
          <w:b/>
          <w:lang w:val="en-IE"/>
        </w:rPr>
      </w:pPr>
      <w:r>
        <w:rPr>
          <w:b/>
          <w:lang w:val="en-IE"/>
        </w:rPr>
        <w:t>Draws:</w:t>
      </w:r>
      <w:r>
        <w:rPr>
          <w:b/>
          <w:lang w:val="en-IE"/>
        </w:rPr>
        <w:tab/>
        <w:t>Tuesday, 11</w:t>
      </w:r>
      <w:r>
        <w:rPr>
          <w:b/>
          <w:vertAlign w:val="superscript"/>
          <w:lang w:val="en-IE"/>
        </w:rPr>
        <w:t>th</w:t>
      </w:r>
      <w:r>
        <w:rPr>
          <w:b/>
          <w:lang w:val="en-IE"/>
        </w:rPr>
        <w:t xml:space="preserve"> January, 2pm in the National Stadium. </w:t>
      </w:r>
    </w:p>
    <w:p w14:paraId="54D2E592" w14:textId="77777777" w:rsidR="00E37D1B" w:rsidRDefault="00E37D1B">
      <w:pPr>
        <w:ind w:left="2880"/>
        <w:rPr>
          <w:u w:val="single"/>
          <w:lang w:val="en-IE"/>
        </w:rPr>
      </w:pPr>
    </w:p>
    <w:p w14:paraId="39BDE8B4" w14:textId="77777777" w:rsidR="00E37D1B" w:rsidRDefault="006B112D">
      <w:pPr>
        <w:ind w:left="2880"/>
        <w:rPr>
          <w:b/>
          <w:lang w:val="en-IE"/>
        </w:rPr>
      </w:pPr>
      <w:r>
        <w:rPr>
          <w:u w:val="single"/>
          <w:lang w:val="en-IE"/>
        </w:rPr>
        <w:t>The draw is being conducted on the basis of pre-entry only</w:t>
      </w:r>
    </w:p>
    <w:p w14:paraId="45950E6B" w14:textId="77777777" w:rsidR="00E37D1B" w:rsidRDefault="00E37D1B">
      <w:pPr>
        <w:outlineLvl w:val="0"/>
        <w:rPr>
          <w:b/>
          <w:lang w:val="en-IE"/>
        </w:rPr>
      </w:pPr>
    </w:p>
    <w:p w14:paraId="0256EE39" w14:textId="77777777" w:rsidR="00E37D1B" w:rsidRDefault="00E37D1B">
      <w:pPr>
        <w:ind w:left="2880" w:hanging="2880"/>
        <w:outlineLvl w:val="0"/>
        <w:rPr>
          <w:b/>
          <w:lang w:val="en-IE"/>
        </w:rPr>
      </w:pPr>
    </w:p>
    <w:p w14:paraId="5BFDC1E5" w14:textId="77777777" w:rsidR="00E37D1B" w:rsidRDefault="006B112D">
      <w:pPr>
        <w:ind w:left="2880" w:hanging="2880"/>
        <w:outlineLvl w:val="0"/>
        <w:rPr>
          <w:b/>
          <w:lang w:val="en-IE"/>
        </w:rPr>
      </w:pPr>
      <w:r>
        <w:rPr>
          <w:b/>
          <w:lang w:val="en-IE"/>
        </w:rPr>
        <w:t>Weigh-in and Medical:</w:t>
      </w:r>
      <w:r>
        <w:rPr>
          <w:b/>
          <w:lang w:val="en-IE"/>
        </w:rPr>
        <w:tab/>
        <w:t xml:space="preserve">Boxers will weigh in each day they box. A medical will be performed on each boxer on their first day of </w:t>
      </w:r>
      <w:r>
        <w:rPr>
          <w:b/>
          <w:lang w:val="en-IE"/>
        </w:rPr>
        <w:t>competition and boxers must complete all Covid-19 medical checks on each day they box.</w:t>
      </w:r>
    </w:p>
    <w:p w14:paraId="31044915" w14:textId="77777777" w:rsidR="00E37D1B" w:rsidRDefault="00E37D1B">
      <w:pPr>
        <w:ind w:left="2880"/>
        <w:outlineLvl w:val="0"/>
        <w:rPr>
          <w:b/>
          <w:lang w:val="en-IE"/>
        </w:rPr>
      </w:pPr>
    </w:p>
    <w:p w14:paraId="0C7481C6" w14:textId="77777777" w:rsidR="00E37D1B" w:rsidRDefault="006B112D">
      <w:pPr>
        <w:ind w:left="2880"/>
        <w:outlineLvl w:val="0"/>
        <w:rPr>
          <w:b/>
          <w:lang w:val="en-IE"/>
        </w:rPr>
      </w:pPr>
      <w:r>
        <w:rPr>
          <w:b/>
          <w:lang w:val="en-IE"/>
        </w:rPr>
        <w:t xml:space="preserve">Boxing Record books and entry fee to be presented by the boxer at their initial weigh-in. </w:t>
      </w:r>
    </w:p>
    <w:p w14:paraId="6CA345EB" w14:textId="77777777" w:rsidR="00E37D1B" w:rsidRDefault="00E37D1B">
      <w:pPr>
        <w:outlineLvl w:val="0"/>
        <w:rPr>
          <w:b/>
          <w:vertAlign w:val="superscript"/>
          <w:lang w:val="en-IE"/>
        </w:rPr>
      </w:pPr>
    </w:p>
    <w:p w14:paraId="4EBE4307" w14:textId="77777777" w:rsidR="00E37D1B" w:rsidRDefault="006B112D">
      <w:pPr>
        <w:outlineLvl w:val="0"/>
        <w:rPr>
          <w:lang w:val="en-IE"/>
        </w:rPr>
      </w:pPr>
      <w:r>
        <w:rPr>
          <w:b/>
          <w:lang w:val="en-IE"/>
        </w:rPr>
        <w:t>Weigh-in dates:</w:t>
      </w:r>
      <w:r>
        <w:rPr>
          <w:b/>
          <w:lang w:val="en-IE"/>
        </w:rPr>
        <w:tab/>
      </w:r>
      <w:r>
        <w:rPr>
          <w:lang w:val="en-IE"/>
        </w:rPr>
        <w:tab/>
      </w:r>
      <w:bookmarkStart w:id="0" w:name="_Hlk21008160"/>
      <w:r>
        <w:rPr>
          <w:lang w:val="en-IE"/>
        </w:rPr>
        <w:t>January 14</w:t>
      </w:r>
      <w:r>
        <w:rPr>
          <w:vertAlign w:val="superscript"/>
          <w:lang w:val="en-IE"/>
        </w:rPr>
        <w:t>th</w:t>
      </w:r>
      <w:r>
        <w:rPr>
          <w:lang w:val="en-IE"/>
        </w:rPr>
        <w:t xml:space="preserve"> – February 12</w:t>
      </w:r>
      <w:r>
        <w:rPr>
          <w:vertAlign w:val="superscript"/>
          <w:lang w:val="en-IE"/>
        </w:rPr>
        <w:t>th</w:t>
      </w:r>
      <w:r>
        <w:rPr>
          <w:lang w:val="en-IE"/>
        </w:rPr>
        <w:t xml:space="preserve">  </w:t>
      </w:r>
      <w:r>
        <w:rPr>
          <w:lang w:val="en-IE"/>
        </w:rPr>
        <w:tab/>
        <w:t xml:space="preserve">8.00am - 9.00am &amp; </w:t>
      </w:r>
      <w:r>
        <w:rPr>
          <w:lang w:val="en-IE"/>
        </w:rPr>
        <w:t>12.00pm - 1.00pm</w:t>
      </w:r>
      <w:bookmarkEnd w:id="0"/>
      <w:r>
        <w:rPr>
          <w:lang w:val="en-IE"/>
        </w:rPr>
        <w:t xml:space="preserve">  </w:t>
      </w:r>
    </w:p>
    <w:p w14:paraId="741E4AB7" w14:textId="77777777" w:rsidR="00E37D1B" w:rsidRDefault="006B112D">
      <w:pPr>
        <w:ind w:left="1440" w:hanging="1440"/>
        <w:rPr>
          <w:lang w:val="en-IE"/>
        </w:rPr>
      </w:pPr>
      <w:r>
        <w:rPr>
          <w:b/>
          <w:lang w:val="en-IE"/>
        </w:rPr>
        <w:tab/>
      </w:r>
      <w:r>
        <w:rPr>
          <w:b/>
          <w:lang w:val="en-IE"/>
        </w:rPr>
        <w:tab/>
      </w:r>
      <w:r>
        <w:rPr>
          <w:b/>
          <w:lang w:val="en-IE"/>
        </w:rPr>
        <w:tab/>
      </w:r>
    </w:p>
    <w:p w14:paraId="49255341" w14:textId="77777777" w:rsidR="00E37D1B" w:rsidRDefault="006B112D">
      <w:pPr>
        <w:ind w:left="1440" w:hanging="1440"/>
        <w:rPr>
          <w:lang w:val="en-IE"/>
        </w:rPr>
      </w:pPr>
      <w:r>
        <w:rPr>
          <w:lang w:val="en-IE"/>
        </w:rPr>
        <w:tab/>
      </w:r>
    </w:p>
    <w:p w14:paraId="37F7B95C" w14:textId="77777777" w:rsidR="00E37D1B" w:rsidRDefault="006B112D">
      <w:pPr>
        <w:ind w:left="1440" w:hanging="1440"/>
        <w:rPr>
          <w:lang w:val="en-IE"/>
        </w:rPr>
      </w:pPr>
      <w:r>
        <w:rPr>
          <w:b/>
          <w:lang w:val="en-IE"/>
        </w:rPr>
        <w:t>Boxing:</w:t>
      </w:r>
      <w:r>
        <w:rPr>
          <w:lang w:val="en-IE"/>
        </w:rPr>
        <w:tab/>
        <w:t>Friday, January 14</w:t>
      </w:r>
      <w:r>
        <w:rPr>
          <w:vertAlign w:val="superscript"/>
          <w:lang w:val="en-IE"/>
        </w:rPr>
        <w:t>th</w:t>
      </w:r>
      <w:r>
        <w:rPr>
          <w:lang w:val="en-IE"/>
        </w:rPr>
        <w:t xml:space="preserve"> at 6.00pm. Other times/dates will be contingent on entries and shall be announced after the draw. Provisional days of boxing – Friday, Saturday, Sunday.</w:t>
      </w:r>
    </w:p>
    <w:p w14:paraId="358EC29C" w14:textId="77777777" w:rsidR="00E37D1B" w:rsidRDefault="00E37D1B">
      <w:pPr>
        <w:rPr>
          <w:b/>
          <w:lang w:val="en-IE"/>
        </w:rPr>
      </w:pPr>
    </w:p>
    <w:p w14:paraId="40CC9963" w14:textId="77777777" w:rsidR="00E37D1B" w:rsidRDefault="006B112D">
      <w:pPr>
        <w:rPr>
          <w:lang w:val="en-IE"/>
        </w:rPr>
      </w:pPr>
      <w:r>
        <w:rPr>
          <w:b/>
          <w:lang w:val="en-IE"/>
        </w:rPr>
        <w:t>Duration:</w:t>
      </w:r>
      <w:r>
        <w:rPr>
          <w:lang w:val="en-IE"/>
        </w:rPr>
        <w:tab/>
        <w:t>Duration of rounds: Men &amp; Women 3x3 Mi</w:t>
      </w:r>
      <w:r>
        <w:rPr>
          <w:lang w:val="en-IE"/>
        </w:rPr>
        <w:t>nutes</w:t>
      </w:r>
    </w:p>
    <w:p w14:paraId="04254615" w14:textId="77777777" w:rsidR="00E37D1B" w:rsidRDefault="00E37D1B">
      <w:pPr>
        <w:rPr>
          <w:b/>
          <w:lang w:val="en-IE"/>
        </w:rPr>
      </w:pPr>
    </w:p>
    <w:p w14:paraId="24FE4250" w14:textId="77777777" w:rsidR="00E37D1B" w:rsidRDefault="00E37D1B">
      <w:pPr>
        <w:rPr>
          <w:b/>
          <w:lang w:val="en-IE"/>
        </w:rPr>
      </w:pPr>
    </w:p>
    <w:p w14:paraId="4942B0C2" w14:textId="77777777" w:rsidR="00E37D1B" w:rsidRDefault="006B112D">
      <w:pPr>
        <w:rPr>
          <w:lang w:val="en-IE"/>
        </w:rPr>
      </w:pPr>
      <w:r>
        <w:rPr>
          <w:b/>
          <w:lang w:val="en-IE"/>
        </w:rPr>
        <w:t>Weights:</w:t>
      </w:r>
      <w:r>
        <w:rPr>
          <w:lang w:val="en-IE"/>
        </w:rPr>
        <w:tab/>
      </w:r>
    </w:p>
    <w:p w14:paraId="1E83D713" w14:textId="77777777" w:rsidR="00E37D1B" w:rsidRDefault="00E37D1B">
      <w:pPr>
        <w:rPr>
          <w:b/>
          <w:lang w:val="en-IE"/>
        </w:rPr>
      </w:pPr>
    </w:p>
    <w:p w14:paraId="42DEAA27" w14:textId="77777777" w:rsidR="00E37D1B" w:rsidRDefault="006B112D">
      <w:pPr>
        <w:rPr>
          <w:i/>
          <w:lang w:val="en-IE"/>
        </w:rPr>
      </w:pPr>
      <w:r>
        <w:rPr>
          <w:b/>
          <w:lang w:val="en-IE"/>
        </w:rPr>
        <w:t>Men:</w:t>
      </w:r>
      <w:r>
        <w:rPr>
          <w:lang w:val="en-IE"/>
        </w:rPr>
        <w:t xml:space="preserve"> </w:t>
      </w:r>
      <w:r>
        <w:rPr>
          <w:i/>
          <w:lang w:val="en-IE"/>
        </w:rPr>
        <w:t>48kg, 51kg, 54kg, 57kg, 60kg, 63.5kg, 67kg, 71kg, 75kg, 80kg, 86kg, 92kg,  92+kg</w:t>
      </w:r>
    </w:p>
    <w:p w14:paraId="7332611F" w14:textId="77777777" w:rsidR="00E37D1B" w:rsidRDefault="00E37D1B">
      <w:pPr>
        <w:rPr>
          <w:i/>
          <w:lang w:val="en-IE"/>
        </w:rPr>
      </w:pPr>
    </w:p>
    <w:p w14:paraId="6EC4E2FC" w14:textId="77777777" w:rsidR="00E37D1B" w:rsidRDefault="006B112D">
      <w:pPr>
        <w:rPr>
          <w:i/>
          <w:lang w:val="en-IE"/>
        </w:rPr>
      </w:pPr>
      <w:r>
        <w:rPr>
          <w:b/>
          <w:lang w:val="en-IE"/>
        </w:rPr>
        <w:t xml:space="preserve">Women: </w:t>
      </w:r>
      <w:r>
        <w:rPr>
          <w:i/>
          <w:lang w:val="en-IE"/>
        </w:rPr>
        <w:t>48kg, 50kg, 52kg, 54kg, 57kg, 60kg, 63kg, 66kg, 70kg, 75kg, 81kg, 81+kg</w:t>
      </w:r>
    </w:p>
    <w:p w14:paraId="1244E026" w14:textId="77777777" w:rsidR="00E37D1B" w:rsidRDefault="006B112D">
      <w:pPr>
        <w:rPr>
          <w:i/>
          <w:lang w:val="en-IE"/>
        </w:rPr>
      </w:pPr>
      <w:r>
        <w:rPr>
          <w:b/>
          <w:lang w:val="en-IE"/>
        </w:rPr>
        <w:lastRenderedPageBreak/>
        <w:t xml:space="preserve">Age Requirements:  </w:t>
      </w:r>
      <w:r>
        <w:rPr>
          <w:lang w:val="en-IE"/>
        </w:rPr>
        <w:t>Boxers born between 2000 and 2003 inclusive.</w:t>
      </w:r>
    </w:p>
    <w:p w14:paraId="7757DC5B" w14:textId="77777777" w:rsidR="00E37D1B" w:rsidRDefault="00E37D1B">
      <w:pPr>
        <w:ind w:left="2880" w:hanging="2880"/>
        <w:outlineLvl w:val="0"/>
        <w:rPr>
          <w:lang w:val="en-IE"/>
        </w:rPr>
      </w:pPr>
    </w:p>
    <w:p w14:paraId="00AD8500" w14:textId="77777777" w:rsidR="00E37D1B" w:rsidRDefault="006B112D">
      <w:pPr>
        <w:jc w:val="both"/>
        <w:rPr>
          <w:lang w:val="en-IE"/>
        </w:rPr>
      </w:pPr>
      <w:r>
        <w:rPr>
          <w:lang w:val="en-IE"/>
        </w:rPr>
        <w:t xml:space="preserve">It is </w:t>
      </w:r>
      <w:r>
        <w:rPr>
          <w:lang w:val="en-IE"/>
        </w:rPr>
        <w:t xml:space="preserve">a condition of entry that all competitors have a signed Waiver/Members Acknowledgement Form and adhere to any agreement made with the Association sponsors. </w:t>
      </w:r>
    </w:p>
    <w:p w14:paraId="1BD400E2" w14:textId="77777777" w:rsidR="00E37D1B" w:rsidRDefault="006B112D">
      <w:pPr>
        <w:ind w:left="2160"/>
        <w:jc w:val="both"/>
        <w:rPr>
          <w:lang w:val="en-IE"/>
        </w:rPr>
      </w:pPr>
      <w:r>
        <w:rPr>
          <w:lang w:val="en-IE"/>
        </w:rPr>
        <w:t xml:space="preserve">    </w:t>
      </w:r>
    </w:p>
    <w:p w14:paraId="2F329434" w14:textId="77777777" w:rsidR="00E37D1B" w:rsidRDefault="006B112D">
      <w:pPr>
        <w:jc w:val="both"/>
        <w:rPr>
          <w:lang w:val="en-IE"/>
        </w:rPr>
      </w:pPr>
      <w:r>
        <w:rPr>
          <w:b/>
          <w:bCs/>
          <w:lang w:val="en-IE"/>
        </w:rPr>
        <w:t>Anti-Doping</w:t>
      </w:r>
      <w:r>
        <w:rPr>
          <w:lang w:val="en-IE"/>
        </w:rPr>
        <w:t xml:space="preserve"> may be carried out at any stage of the championships and all boxers must advise the doctor of any medication they are taking or have taken in the preceding 4 weeks. It is imperative that all boxers adhere to the Anti-Doping Rules and Regulations. For any </w:t>
      </w:r>
      <w:r>
        <w:rPr>
          <w:lang w:val="en-IE"/>
        </w:rPr>
        <w:t>queries regarding this matter, boxers/coaches should contact Mr Larry Morrison, IABA Anti-Doping Officer on 086-0292476.</w:t>
      </w:r>
    </w:p>
    <w:p w14:paraId="426C536A" w14:textId="77777777" w:rsidR="00E37D1B" w:rsidRDefault="00E37D1B">
      <w:pPr>
        <w:jc w:val="both"/>
        <w:rPr>
          <w:b/>
          <w:lang w:val="en-IE"/>
        </w:rPr>
      </w:pPr>
    </w:p>
    <w:p w14:paraId="50C8D466" w14:textId="77777777" w:rsidR="00E37D1B" w:rsidRDefault="006B112D">
      <w:pPr>
        <w:jc w:val="both"/>
        <w:rPr>
          <w:lang w:val="en-IE"/>
        </w:rPr>
      </w:pPr>
      <w:r>
        <w:rPr>
          <w:b/>
          <w:lang w:val="en-IE"/>
        </w:rPr>
        <w:t>Non Pregnancy Declaration forms</w:t>
      </w:r>
      <w:r>
        <w:rPr>
          <w:lang w:val="en-IE"/>
        </w:rPr>
        <w:t xml:space="preserve"> must be signed. </w:t>
      </w:r>
    </w:p>
    <w:p w14:paraId="438928C4" w14:textId="77777777" w:rsidR="00E37D1B" w:rsidRDefault="00E37D1B">
      <w:pPr>
        <w:jc w:val="both"/>
        <w:rPr>
          <w:lang w:val="en-IE"/>
        </w:rPr>
      </w:pPr>
    </w:p>
    <w:p w14:paraId="7FEDCDA0" w14:textId="77777777" w:rsidR="00E37D1B" w:rsidRDefault="006B112D">
      <w:pPr>
        <w:ind w:right="-45"/>
        <w:jc w:val="both"/>
        <w:rPr>
          <w:lang w:val="en-IE"/>
        </w:rPr>
      </w:pPr>
      <w:r>
        <w:rPr>
          <w:b/>
          <w:lang w:val="en-IE"/>
        </w:rPr>
        <w:t>Attire:</w:t>
      </w:r>
      <w:r>
        <w:rPr>
          <w:lang w:val="en-IE"/>
        </w:rPr>
        <w:t xml:space="preserve"> Boxers shall have one red and one blue vest</w:t>
      </w:r>
      <w:r>
        <w:rPr>
          <w:b/>
          <w:bCs/>
          <w:lang w:val="en-IE"/>
        </w:rPr>
        <w:t xml:space="preserve">. </w:t>
      </w:r>
      <w:r>
        <w:rPr>
          <w:lang w:val="en-IE"/>
        </w:rPr>
        <w:t>Boxers</w:t>
      </w:r>
      <w:r>
        <w:rPr>
          <w:b/>
          <w:lang w:val="en-IE"/>
        </w:rPr>
        <w:t xml:space="preserve"> </w:t>
      </w:r>
      <w:r>
        <w:rPr>
          <w:bCs/>
          <w:lang w:val="en-IE"/>
        </w:rPr>
        <w:t xml:space="preserve">must </w:t>
      </w:r>
      <w:r>
        <w:rPr>
          <w:b/>
          <w:bCs/>
          <w:u w:val="single"/>
          <w:lang w:val="en-IE"/>
        </w:rPr>
        <w:t>not</w:t>
      </w:r>
      <w:r>
        <w:rPr>
          <w:bCs/>
          <w:lang w:val="en-IE"/>
        </w:rPr>
        <w:t xml:space="preserve"> wear long</w:t>
      </w:r>
      <w:r>
        <w:rPr>
          <w:b/>
          <w:lang w:val="en-IE"/>
        </w:rPr>
        <w:t xml:space="preserve"> </w:t>
      </w:r>
      <w:r>
        <w:rPr>
          <w:bCs/>
          <w:lang w:val="en-IE"/>
        </w:rPr>
        <w:t>sleev</w:t>
      </w:r>
      <w:r>
        <w:rPr>
          <w:bCs/>
          <w:lang w:val="en-IE"/>
        </w:rPr>
        <w:t>ed</w:t>
      </w:r>
      <w:r>
        <w:rPr>
          <w:b/>
          <w:lang w:val="en-IE"/>
        </w:rPr>
        <w:t xml:space="preserve"> </w:t>
      </w:r>
      <w:r>
        <w:rPr>
          <w:bCs/>
          <w:lang w:val="en-IE"/>
        </w:rPr>
        <w:t>shirts under their vests</w:t>
      </w:r>
      <w:r>
        <w:rPr>
          <w:b/>
          <w:bCs/>
          <w:lang w:val="en-IE"/>
        </w:rPr>
        <w:t xml:space="preserve">. </w:t>
      </w:r>
      <w:r>
        <w:rPr>
          <w:lang w:val="en-IE"/>
        </w:rPr>
        <w:t>Hair must be tied back and cloth swimming hats or hairnets should be worn under the headgear for boxers with long hair</w:t>
      </w:r>
      <w:r>
        <w:rPr>
          <w:b/>
          <w:lang w:val="en-IE"/>
        </w:rPr>
        <w:t xml:space="preserve">. No </w:t>
      </w:r>
      <w:r>
        <w:rPr>
          <w:lang w:val="en-IE"/>
        </w:rPr>
        <w:t>red, orange or pink gum shields are allowed.</w:t>
      </w:r>
    </w:p>
    <w:p w14:paraId="60F67EF1" w14:textId="77777777" w:rsidR="00E37D1B" w:rsidRDefault="00E37D1B">
      <w:pPr>
        <w:jc w:val="both"/>
        <w:rPr>
          <w:b/>
          <w:bCs/>
          <w:lang w:val="en-IE"/>
        </w:rPr>
      </w:pPr>
    </w:p>
    <w:p w14:paraId="6B70BB4A" w14:textId="77777777" w:rsidR="00E37D1B" w:rsidRDefault="006B112D">
      <w:pPr>
        <w:jc w:val="both"/>
        <w:rPr>
          <w:b/>
          <w:lang w:val="en-IE"/>
        </w:rPr>
      </w:pPr>
      <w:r>
        <w:rPr>
          <w:b/>
          <w:bCs/>
          <w:lang w:val="en-IE"/>
        </w:rPr>
        <w:t xml:space="preserve">Coaches: </w:t>
      </w:r>
      <w:r>
        <w:rPr>
          <w:lang w:val="en-IE"/>
        </w:rPr>
        <w:t>They must wear track suits</w:t>
      </w:r>
      <w:r>
        <w:rPr>
          <w:b/>
          <w:lang w:val="en-IE"/>
        </w:rPr>
        <w:t xml:space="preserve"> </w:t>
      </w:r>
      <w:r>
        <w:rPr>
          <w:bCs/>
          <w:lang w:val="en-IE"/>
        </w:rPr>
        <w:t>and</w:t>
      </w:r>
      <w:r>
        <w:rPr>
          <w:b/>
          <w:lang w:val="en-IE"/>
        </w:rPr>
        <w:t xml:space="preserve"> </w:t>
      </w:r>
      <w:r>
        <w:rPr>
          <w:bCs/>
          <w:lang w:val="en-IE"/>
        </w:rPr>
        <w:t xml:space="preserve">runners at all </w:t>
      </w:r>
      <w:r>
        <w:rPr>
          <w:bCs/>
          <w:lang w:val="en-IE"/>
        </w:rPr>
        <w:t>sessions</w:t>
      </w:r>
      <w:r>
        <w:rPr>
          <w:lang w:val="en-IE"/>
        </w:rPr>
        <w:t xml:space="preserve"> and endeavour to set a high standard of hygiene in the corners. No shorts, caps or hats are allowed.</w:t>
      </w:r>
      <w:r>
        <w:rPr>
          <w:b/>
          <w:lang w:val="en-IE"/>
        </w:rPr>
        <w:t xml:space="preserve"> </w:t>
      </w:r>
    </w:p>
    <w:p w14:paraId="5ECDFA9F" w14:textId="77777777" w:rsidR="00E37D1B" w:rsidRDefault="00E37D1B">
      <w:pPr>
        <w:ind w:left="2160" w:right="-406" w:hanging="2160"/>
        <w:jc w:val="both"/>
        <w:rPr>
          <w:b/>
          <w:lang w:val="en-IE"/>
        </w:rPr>
      </w:pPr>
    </w:p>
    <w:p w14:paraId="1F147F9A" w14:textId="77777777" w:rsidR="00E37D1B" w:rsidRDefault="006B112D">
      <w:pPr>
        <w:ind w:right="-406"/>
        <w:jc w:val="both"/>
        <w:rPr>
          <w:lang w:val="en-IE"/>
        </w:rPr>
      </w:pPr>
      <w:r>
        <w:rPr>
          <w:b/>
          <w:lang w:val="en-IE"/>
        </w:rPr>
        <w:t>Sportsmanship:</w:t>
      </w:r>
      <w:r>
        <w:rPr>
          <w:lang w:val="en-IE"/>
        </w:rPr>
        <w:t xml:space="preserve"> All decisions must be accepted in a sporting manner. Any complaints must be addressed to the Chief Official, Mr.Stephen Connolly.</w:t>
      </w:r>
      <w:r>
        <w:rPr>
          <w:lang w:val="en-IE"/>
        </w:rPr>
        <w:t xml:space="preserve"> Please show respect to all Ringside Officials. A document stipulating requirements in relation to conduct and the use of social media must be signed by all boxers and coaches at their initial weigh-in.</w:t>
      </w:r>
    </w:p>
    <w:p w14:paraId="7070089D" w14:textId="77777777" w:rsidR="00E37D1B" w:rsidRDefault="00E37D1B">
      <w:pPr>
        <w:jc w:val="both"/>
        <w:rPr>
          <w:b/>
          <w:lang w:val="en-IE"/>
        </w:rPr>
      </w:pPr>
    </w:p>
    <w:p w14:paraId="15076ECA" w14:textId="77777777" w:rsidR="00E37D1B" w:rsidRDefault="006B112D">
      <w:pPr>
        <w:jc w:val="both"/>
        <w:rPr>
          <w:lang w:val="en-IE"/>
        </w:rPr>
      </w:pPr>
      <w:r>
        <w:rPr>
          <w:b/>
          <w:lang w:val="en-IE"/>
        </w:rPr>
        <w:t>Please note that, under AIBA rules, boxers who are e</w:t>
      </w:r>
      <w:r>
        <w:rPr>
          <w:b/>
          <w:lang w:val="en-IE"/>
        </w:rPr>
        <w:t>ngaged in ‘Other Physical Contact Sports’ are not eligible to compete</w:t>
      </w:r>
      <w:r>
        <w:rPr>
          <w:lang w:val="en-IE"/>
        </w:rPr>
        <w:t>. For more information please visit www.iba.sport</w:t>
      </w:r>
    </w:p>
    <w:p w14:paraId="593209AF" w14:textId="77777777" w:rsidR="00E37D1B" w:rsidRDefault="00E37D1B">
      <w:pPr>
        <w:rPr>
          <w:lang w:val="en-IE"/>
        </w:rPr>
      </w:pPr>
    </w:p>
    <w:p w14:paraId="6FAA514B" w14:textId="77777777" w:rsidR="00E37D1B" w:rsidRDefault="006B112D">
      <w:pPr>
        <w:outlineLvl w:val="0"/>
        <w:rPr>
          <w:lang w:val="en-IE"/>
        </w:rPr>
      </w:pPr>
      <w:r>
        <w:rPr>
          <w:b/>
          <w:lang w:val="en-IE"/>
        </w:rPr>
        <w:t xml:space="preserve">Covid-19 Precautions: </w:t>
      </w:r>
      <w:r>
        <w:rPr>
          <w:lang w:val="en-IE"/>
        </w:rPr>
        <w:t>For the duration of this Championships, Covid-19 protocols will be in place and all boxers, coaches, officials mus</w:t>
      </w:r>
      <w:r>
        <w:rPr>
          <w:lang w:val="en-IE"/>
        </w:rPr>
        <w:t>t abide by these. The exact protocols that will apply will be made known closer to the event as government guidelines will dictate. Any boxer, coach or official who fails to follow the protocols and directives issued, will be removed from the Championships</w:t>
      </w:r>
      <w:r>
        <w:rPr>
          <w:lang w:val="en-IE"/>
        </w:rPr>
        <w:t>.</w:t>
      </w:r>
    </w:p>
    <w:p w14:paraId="73FD9876" w14:textId="77777777" w:rsidR="00E37D1B" w:rsidRDefault="00E37D1B">
      <w:pPr>
        <w:outlineLvl w:val="0"/>
        <w:rPr>
          <w:lang w:val="en-IE"/>
        </w:rPr>
      </w:pPr>
    </w:p>
    <w:p w14:paraId="62CEEE8F" w14:textId="77777777" w:rsidR="00E37D1B" w:rsidRDefault="006B112D">
      <w:pPr>
        <w:outlineLvl w:val="0"/>
        <w:rPr>
          <w:b/>
          <w:lang w:val="en-IE"/>
        </w:rPr>
      </w:pPr>
      <w:r>
        <w:rPr>
          <w:b/>
          <w:lang w:val="en-IE"/>
        </w:rPr>
        <w:t xml:space="preserve">Entry Form: </w:t>
      </w:r>
    </w:p>
    <w:p w14:paraId="37A2E25B" w14:textId="77777777" w:rsidR="00E37D1B" w:rsidRDefault="00E37D1B">
      <w:pPr>
        <w:outlineLvl w:val="0"/>
        <w:rPr>
          <w:b/>
          <w:lang w:val="en-IE"/>
        </w:rPr>
      </w:pPr>
    </w:p>
    <w:p w14:paraId="7ED280F1" w14:textId="77777777" w:rsidR="00E37D1B" w:rsidRDefault="006B112D">
      <w:pPr>
        <w:outlineLvl w:val="0"/>
        <w:rPr>
          <w:b/>
          <w:lang w:val="en-IE"/>
        </w:rPr>
      </w:pPr>
      <w:hyperlink r:id="rId5" w:history="1">
        <w:r>
          <w:rPr>
            <w:rStyle w:val="Hyperlink"/>
            <w:b/>
            <w:lang w:val="en-IE"/>
          </w:rPr>
          <w:t>https://forms.office.com/Pages/ResponsePage.aspx?id=IaAFF_PpH0eGOq-3yikqtHEPYBUdQpRDtwr898</w:t>
        </w:r>
        <w:r>
          <w:rPr>
            <w:rStyle w:val="Hyperlink"/>
            <w:b/>
            <w:lang w:val="en-IE"/>
          </w:rPr>
          <w:t>TrTZxUMksxODdTVFoxWUc1NEdFTFdMQkhEWFdHUS4u</w:t>
        </w:r>
      </w:hyperlink>
    </w:p>
    <w:p w14:paraId="6CA98D1E" w14:textId="77777777" w:rsidR="00E37D1B" w:rsidRDefault="00E37D1B">
      <w:pPr>
        <w:outlineLvl w:val="0"/>
        <w:rPr>
          <w:b/>
          <w:lang w:val="en-IE"/>
        </w:rPr>
      </w:pPr>
    </w:p>
    <w:p w14:paraId="3F97A392" w14:textId="77777777" w:rsidR="00E37D1B" w:rsidRDefault="00E37D1B">
      <w:pPr>
        <w:outlineLvl w:val="0"/>
        <w:rPr>
          <w:b/>
          <w:lang w:val="en-IE"/>
        </w:rPr>
      </w:pPr>
    </w:p>
    <w:p w14:paraId="376AF2A1" w14:textId="77777777" w:rsidR="00E37D1B" w:rsidRDefault="00E37D1B">
      <w:pPr>
        <w:outlineLvl w:val="0"/>
        <w:rPr>
          <w:b/>
          <w:lang w:val="en-IE"/>
        </w:rPr>
      </w:pPr>
    </w:p>
    <w:p w14:paraId="1CEAD51F" w14:textId="77777777" w:rsidR="00E37D1B" w:rsidRDefault="00E37D1B">
      <w:pPr>
        <w:outlineLvl w:val="0"/>
        <w:rPr>
          <w:b/>
          <w:lang w:val="en-IE"/>
        </w:rPr>
      </w:pPr>
    </w:p>
    <w:p w14:paraId="77FEB670" w14:textId="77777777" w:rsidR="00E37D1B" w:rsidRDefault="006B112D">
      <w:pPr>
        <w:outlineLvl w:val="0"/>
        <w:rPr>
          <w:lang w:val="en-IE"/>
        </w:rPr>
      </w:pPr>
      <w:r>
        <w:rPr>
          <w:lang w:val="en-IE"/>
        </w:rPr>
        <w:t>Kind regards,</w:t>
      </w:r>
    </w:p>
    <w:p w14:paraId="01A9DF07" w14:textId="77777777" w:rsidR="00E37D1B" w:rsidRDefault="00E37D1B">
      <w:pPr>
        <w:outlineLvl w:val="0"/>
        <w:rPr>
          <w:lang w:val="en-IE"/>
        </w:rPr>
      </w:pPr>
    </w:p>
    <w:p w14:paraId="6CDDB83A" w14:textId="77777777" w:rsidR="00E37D1B" w:rsidRDefault="006B112D">
      <w:pPr>
        <w:outlineLvl w:val="0"/>
        <w:rPr>
          <w:lang w:val="en-IE"/>
        </w:rPr>
      </w:pPr>
      <w:r>
        <w:rPr>
          <w:lang w:val="en-IE"/>
        </w:rPr>
        <w:t xml:space="preserve">Paddy Gallagher </w:t>
      </w:r>
    </w:p>
    <w:p w14:paraId="10F17B1E" w14:textId="77777777" w:rsidR="00E37D1B" w:rsidRDefault="006B112D">
      <w:pPr>
        <w:outlineLvl w:val="0"/>
        <w:rPr>
          <w:lang w:val="en-IE"/>
        </w:rPr>
      </w:pPr>
      <w:r>
        <w:rPr>
          <w:lang w:val="en-IE"/>
        </w:rPr>
        <w:t>National Secretary</w:t>
      </w:r>
    </w:p>
    <w:p w14:paraId="1B0CD816" w14:textId="77777777" w:rsidR="00E37D1B" w:rsidRDefault="00E37D1B">
      <w:pPr>
        <w:outlineLvl w:val="0"/>
        <w:rPr>
          <w:b/>
          <w:lang w:val="en-IE"/>
        </w:rPr>
      </w:pPr>
    </w:p>
    <w:sectPr w:rsidR="00E37D1B">
      <w:pgSz w:w="12240" w:h="15840"/>
      <w:pgMar w:top="1135" w:right="720" w:bottom="1276"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1B"/>
    <w:rsid w:val="006B112D"/>
    <w:rsid w:val="00E37D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A9D9C52"/>
  <w15:docId w15:val="{96DA6AA4-EADA-4A7D-A879-0FAB2817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locked="1"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lang w:val="en-US" w:eastAsia="en-US"/>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sz w:val="0"/>
      <w:szCs w:val="0"/>
      <w:lang w:val="en-US" w:eastAsia="en-US"/>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office.com/Pages/ResponsePage.aspx?id=IaAFF_PpH0eGOq-3yikqtHEPYBUdQpRDtwr898TrTZxUMksxODdTVFoxWUc1NEdFTFdMQkhEWFdHUS4u"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3268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15th December 2009</vt:lpstr>
    </vt:vector>
  </TitlesOfParts>
  <Company>Microsoft Corporation</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December 2009</dc:title>
  <dc:subject/>
  <dc:creator>catherine</dc:creator>
  <cp:keywords/>
  <dc:description/>
  <cp:lastModifiedBy>Ciara Plunkett</cp:lastModifiedBy>
  <cp:revision>2</cp:revision>
  <cp:lastPrinted>2019-08-29T09:04:00Z</cp:lastPrinted>
  <dcterms:created xsi:type="dcterms:W3CDTF">2021-12-28T11:21:00Z</dcterms:created>
  <dcterms:modified xsi:type="dcterms:W3CDTF">2021-12-28T11:21:00Z</dcterms:modified>
</cp:coreProperties>
</file>